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Default="007756BA" w:rsidP="00CF15DC">
      <w:pPr>
        <w:jc w:val="center"/>
      </w:pPr>
      <w:r>
        <w:t>1</w:t>
      </w:r>
      <w:r w:rsidR="00CF15DC">
        <w:t>. letnik –</w:t>
      </w:r>
      <w:r w:rsidR="009B1274">
        <w:t xml:space="preserve"> </w:t>
      </w:r>
      <w:r>
        <w:t>IZRAZI</w:t>
      </w:r>
    </w:p>
    <w:p w:rsidR="00CF15DC" w:rsidRDefault="00CF15DC" w:rsidP="00CF15DC">
      <w:pPr>
        <w:jc w:val="center"/>
      </w:pPr>
      <w:r>
        <w:t>naloge za minimalni standard</w:t>
      </w:r>
    </w:p>
    <w:p w:rsidR="00CF15DC" w:rsidRDefault="00CF15DC" w:rsidP="00CF15DC">
      <w:r>
        <w:t>Teorija:</w:t>
      </w:r>
    </w:p>
    <w:p w:rsidR="00F815BB" w:rsidRDefault="002421A1" w:rsidP="002421A1">
      <w:pPr>
        <w:pStyle w:val="Odstavekseznama"/>
        <w:numPr>
          <w:ilvl w:val="0"/>
          <w:numId w:val="2"/>
        </w:numPr>
      </w:pPr>
      <w:r>
        <w:t xml:space="preserve">formule za: kvadrat razlike, kvadrat vsote, razliko kvadratov, </w:t>
      </w:r>
      <w:proofErr w:type="spellStart"/>
      <w:r>
        <w:t>Vietovo</w:t>
      </w:r>
      <w:proofErr w:type="spellEnd"/>
      <w:r>
        <w:t xml:space="preserve"> pravilo, množenje potenc z enakimi osnovami, potenciranje potenc, potenciranje zmnožka</w:t>
      </w:r>
    </w:p>
    <w:p w:rsidR="00CA114E" w:rsidRDefault="002421A1" w:rsidP="002421A1">
      <w:pPr>
        <w:pStyle w:val="Odstavekseznama"/>
        <w:numPr>
          <w:ilvl w:val="0"/>
          <w:numId w:val="2"/>
        </w:numPr>
      </w:pPr>
      <w:r>
        <w:t>definicija</w:t>
      </w:r>
      <w:r w:rsidR="00CA114E">
        <w:t xml:space="preserve"> potence</w:t>
      </w:r>
      <w:r>
        <w:t xml:space="preserve"> </w:t>
      </w:r>
      <w:r w:rsidR="00CA114E">
        <w:t xml:space="preserve">in poimenovanje delov </w:t>
      </w:r>
      <w:r>
        <w:t xml:space="preserve">potence in </w:t>
      </w:r>
      <w:r w:rsidR="00CA114E">
        <w:t xml:space="preserve">definicija </w:t>
      </w:r>
      <w:r>
        <w:t>večkratnika</w:t>
      </w:r>
    </w:p>
    <w:p w:rsidR="002421A1" w:rsidRDefault="00CA114E" w:rsidP="002421A1">
      <w:pPr>
        <w:pStyle w:val="Odstavekseznama"/>
        <w:numPr>
          <w:ilvl w:val="0"/>
          <w:numId w:val="2"/>
        </w:numPr>
      </w:pPr>
      <w:r>
        <w:t>definicija nasprotnih števil</w:t>
      </w:r>
    </w:p>
    <w:p w:rsidR="00CA114E" w:rsidRDefault="00CA114E" w:rsidP="002421A1">
      <w:pPr>
        <w:pStyle w:val="Odstavekseznama"/>
        <w:numPr>
          <w:ilvl w:val="0"/>
          <w:numId w:val="2"/>
        </w:numPr>
      </w:pPr>
      <w:r>
        <w:t>pravila za računanje z oklepaji in vrstni red računskih operacij</w:t>
      </w:r>
    </w:p>
    <w:p w:rsidR="002421A1" w:rsidRDefault="002421A1" w:rsidP="002421A1">
      <w:pPr>
        <w:pStyle w:val="Odstavekseznama"/>
        <w:numPr>
          <w:ilvl w:val="0"/>
          <w:numId w:val="2"/>
        </w:numPr>
      </w:pPr>
      <w:r>
        <w:t>potenciranje negativnih števil s sodim in z lihim eksponentom</w:t>
      </w:r>
    </w:p>
    <w:p w:rsidR="002421A1" w:rsidRDefault="002421A1" w:rsidP="002421A1">
      <w:pPr>
        <w:pStyle w:val="Odstavekseznama"/>
        <w:numPr>
          <w:ilvl w:val="0"/>
          <w:numId w:val="2"/>
        </w:numPr>
      </w:pPr>
      <w:r>
        <w:t>definicija naravnih in celih števil</w:t>
      </w:r>
      <w:r w:rsidR="00CA114E">
        <w:t>, računske operacije v obeh množicah</w:t>
      </w:r>
    </w:p>
    <w:p w:rsidR="002421A1" w:rsidRDefault="002421A1" w:rsidP="002421A1">
      <w:pPr>
        <w:pStyle w:val="Odstavekseznama"/>
        <w:numPr>
          <w:ilvl w:val="0"/>
          <w:numId w:val="2"/>
        </w:numPr>
      </w:pPr>
      <w:r>
        <w:t>računski zakoni</w:t>
      </w:r>
      <w:r w:rsidR="00CA114E">
        <w:t xml:space="preserve"> in računska pravila</w:t>
      </w:r>
    </w:p>
    <w:p w:rsidR="00F815BB" w:rsidRDefault="00F815BB" w:rsidP="00F815BB">
      <w:r>
        <w:t>Naloge</w:t>
      </w:r>
      <w:r w:rsidR="00CA114E">
        <w:t xml:space="preserve"> (to so samo primeri nalog)</w:t>
      </w:r>
      <w:bookmarkStart w:id="0" w:name="_GoBack"/>
      <w:bookmarkEnd w:id="0"/>
      <w:r>
        <w:t>:</w:t>
      </w:r>
    </w:p>
    <w:p w:rsidR="009B1274" w:rsidRDefault="002421A1" w:rsidP="002421A1">
      <w:pPr>
        <w:pStyle w:val="Odstavekseznama"/>
        <w:numPr>
          <w:ilvl w:val="0"/>
          <w:numId w:val="4"/>
        </w:numPr>
      </w:pPr>
      <w:r w:rsidRPr="002421A1">
        <w:rPr>
          <w:rFonts w:eastAsiaTheme="minorEastAsia"/>
          <w:sz w:val="24"/>
          <w:szCs w:val="24"/>
        </w:rPr>
        <w:t xml:space="preserve">Izračunaj: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-4-2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-2</m:t>
                    </m:r>
                  </m:e>
                </m:d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Pr="002421A1">
        <w:rPr>
          <w:rFonts w:eastAsiaTheme="minorEastAsia"/>
          <w:sz w:val="24"/>
          <w:szCs w:val="24"/>
        </w:rPr>
        <w:tab/>
      </w:r>
    </w:p>
    <w:p w:rsidR="00F815BB" w:rsidRDefault="00CA114E" w:rsidP="002421A1">
      <w:pPr>
        <w:pStyle w:val="Odstavekseznama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</m:oMath>
    </w:p>
    <w:p w:rsidR="00F815BB" w:rsidRDefault="002421A1" w:rsidP="002421A1">
      <w:pPr>
        <w:pStyle w:val="Odstavekseznama"/>
        <w:numPr>
          <w:ilvl w:val="0"/>
          <w:numId w:val="4"/>
        </w:numPr>
      </w:pPr>
      <m:oMath>
        <m:r>
          <w:rPr>
            <w:rFonts w:ascii="Cambria Math" w:hAnsi="Cambria Math"/>
            <w:sz w:val="24"/>
            <w:szCs w:val="24"/>
          </w:rPr>
          <m:t>-3∙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</m:oMath>
    </w:p>
    <w:p w:rsidR="009B1274" w:rsidRPr="002421A1" w:rsidRDefault="00CA114E" w:rsidP="002421A1">
      <w:pPr>
        <w:pStyle w:val="Odstavekseznama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-10x-3=</m:t>
        </m:r>
      </m:oMath>
    </w:p>
    <w:p w:rsidR="002421A1" w:rsidRDefault="002421A1" w:rsidP="002421A1">
      <w:pPr>
        <w:pStyle w:val="Odstavekseznama"/>
        <w:numPr>
          <w:ilvl w:val="0"/>
          <w:numId w:val="4"/>
        </w:numPr>
      </w:pPr>
      <m:oMath>
        <m:r>
          <w:rPr>
            <w:rFonts w:ascii="Cambria Math" w:eastAsiaTheme="minorEastAsia" w:hAnsi="Cambria Math"/>
            <w:sz w:val="24"/>
            <w:szCs w:val="24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9B1274" w:rsidRDefault="00721527" w:rsidP="002421A1">
      <w:pPr>
        <w:pStyle w:val="Odstavekseznama"/>
        <w:numPr>
          <w:ilvl w:val="0"/>
          <w:numId w:val="4"/>
        </w:numPr>
      </w:pPr>
      <m:oMath>
        <m:r>
          <w:rPr>
            <w:rFonts w:ascii="Cambria Math" w:hAnsi="Cambria Math"/>
          </w:rPr>
          <m:t>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y-45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=</m:t>
        </m:r>
      </m:oMath>
    </w:p>
    <w:p w:rsidR="009B1274" w:rsidRDefault="009B1274">
      <w:r>
        <w:br w:type="page"/>
      </w:r>
    </w:p>
    <w:p w:rsidR="009B1274" w:rsidRDefault="004B1F3C" w:rsidP="009B1274">
      <w:pPr>
        <w:jc w:val="center"/>
      </w:pPr>
      <w:r>
        <w:lastRenderedPageBreak/>
        <w:t>1</w:t>
      </w:r>
      <w:r w:rsidR="009B1274">
        <w:t xml:space="preserve">. letnik – </w:t>
      </w:r>
      <w:r>
        <w:t>ULOMKI</w:t>
      </w:r>
    </w:p>
    <w:p w:rsidR="009B1274" w:rsidRDefault="009B1274" w:rsidP="009B1274">
      <w:pPr>
        <w:jc w:val="center"/>
      </w:pPr>
      <w:r>
        <w:t>naloge za minimalni standard</w:t>
      </w:r>
    </w:p>
    <w:p w:rsidR="009B1274" w:rsidRDefault="009B1274" w:rsidP="009B1274">
      <w:r>
        <w:t>Teorija:</w:t>
      </w:r>
    </w:p>
    <w:p w:rsidR="00A213E2" w:rsidRDefault="004B1F3C" w:rsidP="00A213E2">
      <w:pPr>
        <w:pStyle w:val="Odstavekseznama"/>
        <w:numPr>
          <w:ilvl w:val="0"/>
          <w:numId w:val="1"/>
        </w:numPr>
      </w:pPr>
      <w:r>
        <w:t xml:space="preserve">definicija </w:t>
      </w:r>
      <w:proofErr w:type="spellStart"/>
      <w:r>
        <w:t>relalicje</w:t>
      </w:r>
      <w:proofErr w:type="spellEnd"/>
      <w:r>
        <w:t xml:space="preserve"> deljivosti</w:t>
      </w:r>
    </w:p>
    <w:p w:rsidR="00A213E2" w:rsidRDefault="004B1F3C" w:rsidP="00A213E2">
      <w:pPr>
        <w:pStyle w:val="Odstavekseznama"/>
        <w:numPr>
          <w:ilvl w:val="0"/>
          <w:numId w:val="1"/>
        </w:numPr>
      </w:pPr>
      <w:r>
        <w:t>pravila za deljivost</w:t>
      </w:r>
    </w:p>
    <w:p w:rsidR="00A213E2" w:rsidRPr="00A213E2" w:rsidRDefault="004B1F3C" w:rsidP="00A213E2">
      <w:pPr>
        <w:pStyle w:val="Odstavekseznama"/>
        <w:numPr>
          <w:ilvl w:val="0"/>
          <w:numId w:val="1"/>
        </w:numPr>
      </w:pPr>
      <w:r>
        <w:t>definicija praštevila in sestavljenega števila</w:t>
      </w:r>
    </w:p>
    <w:p w:rsidR="00A213E2" w:rsidRPr="00A213E2" w:rsidRDefault="00A213E2" w:rsidP="00A213E2">
      <w:pPr>
        <w:pStyle w:val="Odstavekseznama"/>
        <w:numPr>
          <w:ilvl w:val="0"/>
          <w:numId w:val="1"/>
        </w:numPr>
      </w:pPr>
      <w:r>
        <w:rPr>
          <w:rFonts w:eastAsiaTheme="minorEastAsia"/>
        </w:rPr>
        <w:t xml:space="preserve">definicija </w:t>
      </w:r>
      <w:r w:rsidR="004B1F3C">
        <w:rPr>
          <w:rFonts w:eastAsiaTheme="minorEastAsia"/>
        </w:rPr>
        <w:t>največjega skupnega delitelja in najmanjšega skupnega večkratnika</w:t>
      </w:r>
    </w:p>
    <w:p w:rsidR="00A213E2" w:rsidRPr="00FE3DAB" w:rsidRDefault="004B1F3C" w:rsidP="00A213E2">
      <w:pPr>
        <w:pStyle w:val="Odstavekseznama"/>
        <w:numPr>
          <w:ilvl w:val="0"/>
          <w:numId w:val="1"/>
        </w:numPr>
      </w:pPr>
      <w:r>
        <w:rPr>
          <w:rFonts w:eastAsiaTheme="minorEastAsia"/>
        </w:rPr>
        <w:t>osnovni izrek o deljenju</w:t>
      </w:r>
    </w:p>
    <w:p w:rsidR="00FE3DAB" w:rsidRPr="00FE3DAB" w:rsidRDefault="004B1F3C" w:rsidP="00A213E2">
      <w:pPr>
        <w:pStyle w:val="Odstavekseznama"/>
        <w:numPr>
          <w:ilvl w:val="0"/>
          <w:numId w:val="1"/>
        </w:numPr>
      </w:pPr>
      <w:r>
        <w:rPr>
          <w:rFonts w:eastAsiaTheme="minorEastAsia"/>
        </w:rPr>
        <w:t>kaj je ulomek</w:t>
      </w:r>
    </w:p>
    <w:p w:rsidR="00FE3DAB" w:rsidRPr="00FE3DAB" w:rsidRDefault="004B1F3C" w:rsidP="00A213E2">
      <w:pPr>
        <w:pStyle w:val="Odstavekseznama"/>
        <w:numPr>
          <w:ilvl w:val="0"/>
          <w:numId w:val="1"/>
        </w:numPr>
      </w:pPr>
      <w:r>
        <w:rPr>
          <w:rFonts w:eastAsiaTheme="minorEastAsia"/>
        </w:rPr>
        <w:t>kaj so racionalna števila</w:t>
      </w:r>
    </w:p>
    <w:p w:rsidR="00FE3DAB" w:rsidRPr="00FE3DAB" w:rsidRDefault="004B1F3C" w:rsidP="00A213E2">
      <w:pPr>
        <w:pStyle w:val="Odstavekseznama"/>
        <w:numPr>
          <w:ilvl w:val="0"/>
          <w:numId w:val="1"/>
        </w:numPr>
      </w:pPr>
      <w:r>
        <w:rPr>
          <w:rFonts w:eastAsiaTheme="minorEastAsia"/>
        </w:rPr>
        <w:t>kako seštevamo, odštevamo, množimo in delimo ulomke</w:t>
      </w:r>
    </w:p>
    <w:p w:rsidR="00FE3DAB" w:rsidRPr="00D3374E" w:rsidRDefault="004B1F3C" w:rsidP="00A213E2">
      <w:pPr>
        <w:pStyle w:val="Odstavekseznama"/>
        <w:numPr>
          <w:ilvl w:val="0"/>
          <w:numId w:val="1"/>
        </w:numPr>
      </w:pPr>
      <w:r>
        <w:rPr>
          <w:rFonts w:eastAsiaTheme="minorEastAsia"/>
        </w:rPr>
        <w:t>pravila za potenciranje potenc s celimi eksponenti 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  <m:r>
          <w:rPr>
            <w:rFonts w:ascii="Cambria Math" w:eastAsiaTheme="minorEastAsia" w:hAnsi="Cambria Math"/>
          </w:rPr>
          <m:t xml:space="preserve">=1,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-n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/>
          </w:rPr>
          <m:t>)</m:t>
        </m:r>
      </m:oMath>
    </w:p>
    <w:p w:rsidR="00D3374E" w:rsidRPr="00FE3DAB" w:rsidRDefault="00D3374E" w:rsidP="00A213E2">
      <w:pPr>
        <w:pStyle w:val="Odstavekseznama"/>
        <w:numPr>
          <w:ilvl w:val="0"/>
          <w:numId w:val="1"/>
        </w:numPr>
      </w:pPr>
      <w:r>
        <w:rPr>
          <w:rFonts w:eastAsiaTheme="minorEastAsia"/>
        </w:rPr>
        <w:t>kako delimo potence z enakimi osnovami</w:t>
      </w:r>
    </w:p>
    <w:p w:rsidR="00FE3DAB" w:rsidRDefault="00FE3DAB" w:rsidP="00FE3DAB"/>
    <w:p w:rsidR="00FE3DAB" w:rsidRDefault="00FE3DAB" w:rsidP="00FE3DAB">
      <w:r>
        <w:t>Naloge</w:t>
      </w:r>
      <w:r w:rsidR="007857CB">
        <w:t xml:space="preserve"> (primeri)</w:t>
      </w:r>
      <w:r>
        <w:t>:</w:t>
      </w:r>
    </w:p>
    <w:p w:rsidR="00D3374E" w:rsidRPr="00D3374E" w:rsidRDefault="00D3374E" w:rsidP="00D3374E">
      <w:pPr>
        <w:pStyle w:val="Odstavekseznama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D3374E">
        <w:rPr>
          <w:sz w:val="24"/>
          <w:szCs w:val="24"/>
        </w:rPr>
        <w:t xml:space="preserve">Natančno izračunaj: </w:t>
      </w: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: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FE3DAB" w:rsidRDefault="00CA114E" w:rsidP="00D3374E">
      <w:pPr>
        <w:pStyle w:val="Odstavekseznama"/>
        <w:numPr>
          <w:ilvl w:val="0"/>
          <w:numId w:val="8"/>
        </w:num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48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36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</w:p>
    <w:p w:rsidR="00D3374E" w:rsidRPr="00D3374E" w:rsidRDefault="00CA114E" w:rsidP="00D3374E">
      <w:pPr>
        <w:pStyle w:val="Odstavekseznama"/>
        <w:numPr>
          <w:ilvl w:val="0"/>
          <w:numId w:val="8"/>
        </w:num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x+2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x+1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x+4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</w:p>
    <w:p w:rsidR="00D3374E" w:rsidRPr="00D3374E" w:rsidRDefault="00CA114E" w:rsidP="00D3374E">
      <w:pPr>
        <w:pStyle w:val="Odstavekseznama"/>
        <w:numPr>
          <w:ilvl w:val="0"/>
          <w:numId w:val="8"/>
        </w:num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+x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</w:p>
    <w:p w:rsidR="00D3374E" w:rsidRPr="00D3374E" w:rsidRDefault="00D3374E" w:rsidP="00D3374E">
      <w:pPr>
        <w:pStyle w:val="Odstavekseznama"/>
        <w:numPr>
          <w:ilvl w:val="0"/>
          <w:numId w:val="8"/>
        </w:numPr>
      </w:pPr>
      <w:r>
        <w:rPr>
          <w:sz w:val="24"/>
          <w:szCs w:val="24"/>
        </w:rPr>
        <w:t>v(200, 1225) =</w:t>
      </w:r>
      <w:r>
        <w:rPr>
          <w:sz w:val="24"/>
          <w:szCs w:val="24"/>
        </w:rPr>
        <w:tab/>
        <w:t>ali   D(200, 1225) =</w:t>
      </w:r>
      <w:r>
        <w:rPr>
          <w:sz w:val="24"/>
          <w:szCs w:val="24"/>
        </w:rPr>
        <w:tab/>
      </w:r>
    </w:p>
    <w:p w:rsidR="00D3374E" w:rsidRPr="00D3374E" w:rsidRDefault="00CA114E" w:rsidP="00D3374E">
      <w:pPr>
        <w:pStyle w:val="Odstavekseznama"/>
        <w:numPr>
          <w:ilvl w:val="0"/>
          <w:numId w:val="8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a-7</m:t>
            </m:r>
          </m:num>
          <m:den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-15a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-25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-2a-35</m:t>
            </m:r>
          </m:num>
          <m:den>
            <m:r>
              <w:rPr>
                <w:rFonts w:ascii="Cambria Math" w:hAnsi="Cambria Math"/>
              </w:rPr>
              <m:t>15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  <m:r>
          <w:rPr>
            <w:rFonts w:ascii="Cambria Math" w:hAnsi="Cambria Math"/>
          </w:rPr>
          <m:t>=</m:t>
        </m:r>
      </m:oMath>
    </w:p>
    <w:p w:rsidR="0040438A" w:rsidRDefault="0040438A">
      <w:r>
        <w:br w:type="page"/>
      </w:r>
    </w:p>
    <w:p w:rsidR="0040438A" w:rsidRDefault="0040438A" w:rsidP="0040438A">
      <w:pPr>
        <w:jc w:val="center"/>
      </w:pPr>
      <w:r>
        <w:lastRenderedPageBreak/>
        <w:t>1. letnik – ENAČBE</w:t>
      </w:r>
    </w:p>
    <w:p w:rsidR="0040438A" w:rsidRDefault="0040438A" w:rsidP="0040438A">
      <w:pPr>
        <w:jc w:val="center"/>
      </w:pPr>
      <w:r>
        <w:t>naloge za minimalni standard</w:t>
      </w:r>
    </w:p>
    <w:p w:rsidR="0040438A" w:rsidRDefault="0040438A" w:rsidP="0040438A">
      <w:r>
        <w:t>Teorija:</w:t>
      </w:r>
    </w:p>
    <w:p w:rsidR="0040438A" w:rsidRDefault="0040438A" w:rsidP="0040438A">
      <w:pPr>
        <w:pStyle w:val="Odstavekseznama"/>
        <w:numPr>
          <w:ilvl w:val="0"/>
          <w:numId w:val="1"/>
        </w:numPr>
      </w:pPr>
      <w:r>
        <w:t>definicija linearne enačbe</w:t>
      </w:r>
    </w:p>
    <w:p w:rsidR="0040438A" w:rsidRDefault="0040438A" w:rsidP="0040438A">
      <w:pPr>
        <w:pStyle w:val="Odstavekseznama"/>
        <w:numPr>
          <w:ilvl w:val="0"/>
          <w:numId w:val="1"/>
        </w:numPr>
      </w:pPr>
      <w:r>
        <w:t>pravila za reševanje linearne enačbe</w:t>
      </w:r>
    </w:p>
    <w:p w:rsidR="0040438A" w:rsidRDefault="0040438A" w:rsidP="0040438A">
      <w:pPr>
        <w:pStyle w:val="Odstavekseznama"/>
        <w:numPr>
          <w:ilvl w:val="0"/>
          <w:numId w:val="1"/>
        </w:numPr>
      </w:pPr>
      <w:r>
        <w:t>kdaj ima enačba eno, nič ali neskončno rešitev</w:t>
      </w:r>
    </w:p>
    <w:p w:rsidR="0040438A" w:rsidRDefault="0040438A" w:rsidP="0040438A">
      <w:pPr>
        <w:pStyle w:val="Odstavekseznama"/>
        <w:numPr>
          <w:ilvl w:val="0"/>
          <w:numId w:val="1"/>
        </w:numPr>
      </w:pPr>
      <w:r>
        <w:t>definicija premega in obratnega sorazmerja</w:t>
      </w:r>
    </w:p>
    <w:p w:rsidR="0040438A" w:rsidRDefault="0040438A" w:rsidP="0040438A">
      <w:pPr>
        <w:pStyle w:val="Odstavekseznama"/>
        <w:numPr>
          <w:ilvl w:val="0"/>
          <w:numId w:val="1"/>
        </w:numPr>
      </w:pPr>
      <w:r>
        <w:t>definicija relativnega deleža in procentov</w:t>
      </w:r>
    </w:p>
    <w:p w:rsidR="0040438A" w:rsidRDefault="0040438A" w:rsidP="0040438A">
      <w:pPr>
        <w:pStyle w:val="Odstavekseznama"/>
        <w:numPr>
          <w:ilvl w:val="0"/>
          <w:numId w:val="1"/>
        </w:numPr>
      </w:pPr>
      <w:r>
        <w:t>definicija vseh vrst intervalov</w:t>
      </w:r>
    </w:p>
    <w:p w:rsidR="0040438A" w:rsidRDefault="0040438A" w:rsidP="0040438A">
      <w:pPr>
        <w:pStyle w:val="Odstavekseznama"/>
        <w:numPr>
          <w:ilvl w:val="0"/>
          <w:numId w:val="1"/>
        </w:numPr>
      </w:pPr>
      <w:r>
        <w:t>definicija linearne neenačbe in pravila za reševanje</w:t>
      </w:r>
    </w:p>
    <w:p w:rsidR="0040438A" w:rsidRDefault="0040438A" w:rsidP="0040438A">
      <w:r>
        <w:t>Naloge (primeri):</w:t>
      </w:r>
    </w:p>
    <w:p w:rsidR="0040438A" w:rsidRPr="00D3374E" w:rsidRDefault="0040438A" w:rsidP="0040438A">
      <w:pPr>
        <w:pStyle w:val="Odstavekseznama"/>
        <w:numPr>
          <w:ilvl w:val="0"/>
          <w:numId w:val="9"/>
        </w:numPr>
      </w:pPr>
      <w:r>
        <w:t xml:space="preserve">Linearna enačba tipa: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8</m:t>
                </m:r>
              </m:den>
            </m:f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</m:d>
      </m:oMath>
    </w:p>
    <w:p w:rsidR="0040438A" w:rsidRPr="00D3374E" w:rsidRDefault="0040438A" w:rsidP="0040438A">
      <w:pPr>
        <w:pStyle w:val="Odstavekseznama"/>
        <w:numPr>
          <w:ilvl w:val="0"/>
          <w:numId w:val="9"/>
        </w:numPr>
      </w:pPr>
      <w:r>
        <w:rPr>
          <w:rFonts w:eastAsiaTheme="minorEastAsia"/>
          <w:sz w:val="24"/>
          <w:szCs w:val="24"/>
        </w:rPr>
        <w:t xml:space="preserve">Linearna enačba tipa: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x+4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x-7</m:t>
            </m:r>
          </m:den>
        </m:f>
      </m:oMath>
    </w:p>
    <w:p w:rsidR="0040438A" w:rsidRPr="0040438A" w:rsidRDefault="0040438A" w:rsidP="0040438A">
      <w:pPr>
        <w:pStyle w:val="Odstavekseznama"/>
        <w:numPr>
          <w:ilvl w:val="0"/>
          <w:numId w:val="9"/>
        </w:numPr>
      </w:pPr>
      <w:r>
        <w:rPr>
          <w:sz w:val="24"/>
          <w:szCs w:val="24"/>
        </w:rPr>
        <w:t>Naloga iz sklepnega računa – osnovna.</w:t>
      </w:r>
    </w:p>
    <w:p w:rsidR="0040438A" w:rsidRPr="0040438A" w:rsidRDefault="0040438A" w:rsidP="0040438A">
      <w:pPr>
        <w:ind w:left="360"/>
      </w:pPr>
      <w:r>
        <w:t xml:space="preserve">npr. : </w:t>
      </w:r>
      <w:r w:rsidRPr="0040438A">
        <w:rPr>
          <w:color w:val="000000"/>
        </w:rPr>
        <w:t>Tovornjak je pripeljal na gradbišče večjo količino opeke. Šest delavcev je potrebovalo 4 ure, da so opeko raztovorili s tovornjaka. Koliko časa bi enako količino opeke raztovarjalo osem delavcev?</w:t>
      </w:r>
    </w:p>
    <w:p w:rsidR="0040438A" w:rsidRPr="0040438A" w:rsidRDefault="0040438A" w:rsidP="0040438A">
      <w:pPr>
        <w:pStyle w:val="Odstavekseznama"/>
        <w:numPr>
          <w:ilvl w:val="0"/>
          <w:numId w:val="9"/>
        </w:numPr>
      </w:pPr>
      <w:r>
        <w:rPr>
          <w:sz w:val="24"/>
          <w:szCs w:val="24"/>
        </w:rPr>
        <w:t xml:space="preserve">Naloga iz </w:t>
      </w:r>
      <w:proofErr w:type="spellStart"/>
      <w:r>
        <w:rPr>
          <w:sz w:val="24"/>
          <w:szCs w:val="24"/>
        </w:rPr>
        <w:t>procentnega</w:t>
      </w:r>
      <w:proofErr w:type="spellEnd"/>
      <w:r>
        <w:rPr>
          <w:sz w:val="24"/>
          <w:szCs w:val="24"/>
        </w:rPr>
        <w:t xml:space="preserve"> računa – osnovna.</w:t>
      </w:r>
    </w:p>
    <w:p w:rsidR="0040438A" w:rsidRDefault="003B7E8F" w:rsidP="003B7E8F">
      <w:pPr>
        <w:spacing w:after="0"/>
        <w:ind w:left="360"/>
        <w:rPr>
          <w:color w:val="000000"/>
        </w:rPr>
      </w:pPr>
      <w:r>
        <w:rPr>
          <w:sz w:val="24"/>
          <w:szCs w:val="24"/>
        </w:rPr>
        <w:t xml:space="preserve">npr.: </w:t>
      </w:r>
      <w:r w:rsidRPr="003B7E8F">
        <w:rPr>
          <w:color w:val="000000"/>
        </w:rPr>
        <w:t>Agencija za raziskavo javnega mnenja je opravila telefonsko anketo o priljubljenosti različnih vrst kave. Anketirali so 315 ljudi in dobili naslednje odgovore: 60% anketirancev najraje pije kavo </w:t>
      </w:r>
      <w:r w:rsidRPr="003B7E8F">
        <w:rPr>
          <w:i/>
          <w:iCs/>
          <w:color w:val="000000"/>
        </w:rPr>
        <w:t xml:space="preserve">Barka </w:t>
      </w:r>
      <w:proofErr w:type="spellStart"/>
      <w:r w:rsidRPr="003B7E8F">
        <w:rPr>
          <w:i/>
          <w:iCs/>
          <w:color w:val="000000"/>
        </w:rPr>
        <w:t>Kafe</w:t>
      </w:r>
      <w:proofErr w:type="spellEnd"/>
      <w:r w:rsidRPr="003B7E8F">
        <w:rPr>
          <w:color w:val="000000"/>
        </w:rPr>
        <w:t>, 33% anketirancev ima najraje kavo </w:t>
      </w:r>
      <w:r w:rsidRPr="003B7E8F">
        <w:rPr>
          <w:i/>
          <w:iCs/>
          <w:color w:val="000000"/>
        </w:rPr>
        <w:t>Santa Ana</w:t>
      </w:r>
      <w:r w:rsidRPr="003B7E8F">
        <w:rPr>
          <w:color w:val="000000"/>
        </w:rPr>
        <w:t>, ostali pa imajo najraje kavo </w:t>
      </w:r>
      <w:proofErr w:type="spellStart"/>
      <w:r w:rsidRPr="003B7E8F">
        <w:rPr>
          <w:i/>
          <w:iCs/>
          <w:color w:val="000000"/>
        </w:rPr>
        <w:t>Jacobus</w:t>
      </w:r>
      <w:proofErr w:type="spellEnd"/>
      <w:r w:rsidRPr="003B7E8F">
        <w:rPr>
          <w:color w:val="000000"/>
        </w:rPr>
        <w:t>. Izračunaj, koliko oseb je glasovalo za posamezno znamko kave.</w:t>
      </w:r>
    </w:p>
    <w:p w:rsidR="003B7E8F" w:rsidRPr="003B7E8F" w:rsidRDefault="003B7E8F" w:rsidP="003B7E8F">
      <w:pPr>
        <w:spacing w:after="0"/>
        <w:ind w:left="360"/>
      </w:pPr>
    </w:p>
    <w:p w:rsidR="0040438A" w:rsidRDefault="0040438A" w:rsidP="0040438A">
      <w:pPr>
        <w:pStyle w:val="Odstavekseznama"/>
        <w:numPr>
          <w:ilvl w:val="0"/>
          <w:numId w:val="9"/>
        </w:numPr>
      </w:pPr>
      <w:r>
        <w:t>Nariši interval :</w:t>
      </w:r>
      <w:r w:rsidR="003B7E8F">
        <w:t xml:space="preserve"> </w:t>
      </w:r>
      <w:r w:rsidR="003B7E8F">
        <w:rPr>
          <w:rFonts w:eastAsiaTheme="minorEastAsia"/>
        </w:rPr>
        <w:t xml:space="preserve"> npr. </w:t>
      </w:r>
      <m:oMath>
        <m:d>
          <m:dPr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7</m:t>
                </m:r>
              </m:e>
            </m:d>
          </m:e>
        </m:d>
      </m:oMath>
    </w:p>
    <w:p w:rsidR="0040438A" w:rsidRPr="00D3374E" w:rsidRDefault="0040438A" w:rsidP="0040438A">
      <w:pPr>
        <w:pStyle w:val="Odstavekseznama"/>
        <w:numPr>
          <w:ilvl w:val="0"/>
          <w:numId w:val="9"/>
        </w:numPr>
      </w:pPr>
      <w:r>
        <w:t>Reši neenačbo:</w:t>
      </w:r>
      <w:r w:rsidR="003B7E8F">
        <w:t xml:space="preserve"> npr. </w:t>
      </w:r>
      <m:oMath>
        <m:r>
          <w:rPr>
            <w:rFonts w:ascii="Cambria Math" w:hAnsi="Cambria Math"/>
          </w:rPr>
          <m:t>2x-5≤5x-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-x+4</m:t>
            </m:r>
          </m:e>
        </m:d>
      </m:oMath>
    </w:p>
    <w:p w:rsidR="0019631A" w:rsidRDefault="0019631A">
      <w:r>
        <w:br w:type="page"/>
      </w:r>
    </w:p>
    <w:p w:rsidR="0019631A" w:rsidRDefault="0019631A" w:rsidP="0019631A">
      <w:pPr>
        <w:jc w:val="center"/>
      </w:pPr>
      <w:r>
        <w:lastRenderedPageBreak/>
        <w:t>1. letnik – KOORDINATNI SISTEM, LINEARNA FUNKCIJA IN PREMICA</w:t>
      </w:r>
    </w:p>
    <w:p w:rsidR="0019631A" w:rsidRDefault="0019631A" w:rsidP="0019631A">
      <w:pPr>
        <w:jc w:val="center"/>
      </w:pPr>
      <w:r>
        <w:t>naloge za minimalni standard</w:t>
      </w:r>
    </w:p>
    <w:p w:rsidR="0019631A" w:rsidRDefault="0019631A" w:rsidP="0019631A">
      <w:r>
        <w:t>Teorija:</w:t>
      </w:r>
    </w:p>
    <w:p w:rsidR="0019631A" w:rsidRDefault="0019631A" w:rsidP="0019631A">
      <w:pPr>
        <w:pStyle w:val="Odstavekseznama"/>
        <w:numPr>
          <w:ilvl w:val="0"/>
          <w:numId w:val="1"/>
        </w:numPr>
      </w:pPr>
      <w:r>
        <w:t>definicija pravokotnega koordinatnega sistema</w:t>
      </w:r>
    </w:p>
    <w:p w:rsidR="0019631A" w:rsidRDefault="0019631A" w:rsidP="0019631A">
      <w:pPr>
        <w:pStyle w:val="Odstavekseznama"/>
        <w:numPr>
          <w:ilvl w:val="0"/>
          <w:numId w:val="1"/>
        </w:numPr>
      </w:pPr>
      <w:r>
        <w:t>definicija funkcije</w:t>
      </w:r>
    </w:p>
    <w:p w:rsidR="0019631A" w:rsidRDefault="0019631A" w:rsidP="0019631A">
      <w:pPr>
        <w:pStyle w:val="Odstavekseznama"/>
        <w:numPr>
          <w:ilvl w:val="0"/>
          <w:numId w:val="1"/>
        </w:numPr>
      </w:pPr>
      <w:r>
        <w:t>definicija definicijskega območja funkcije in zaloge vrednosti funkcije</w:t>
      </w:r>
    </w:p>
    <w:p w:rsidR="0019631A" w:rsidRDefault="0019631A" w:rsidP="0019631A">
      <w:pPr>
        <w:pStyle w:val="Odstavekseznama"/>
        <w:numPr>
          <w:ilvl w:val="0"/>
          <w:numId w:val="1"/>
        </w:numPr>
      </w:pPr>
      <w:r>
        <w:t>definicija linearne funkcije</w:t>
      </w:r>
    </w:p>
    <w:p w:rsidR="0019631A" w:rsidRDefault="0019631A" w:rsidP="0019631A">
      <w:pPr>
        <w:pStyle w:val="Odstavekseznama"/>
        <w:numPr>
          <w:ilvl w:val="0"/>
          <w:numId w:val="1"/>
        </w:numPr>
      </w:pPr>
      <w:r>
        <w:t>pomen smernega koeficienta in začetne vrednosti linearne funkcije</w:t>
      </w:r>
    </w:p>
    <w:p w:rsidR="0019631A" w:rsidRDefault="0019631A" w:rsidP="0019631A">
      <w:pPr>
        <w:pStyle w:val="Odstavekseznama"/>
        <w:numPr>
          <w:ilvl w:val="0"/>
          <w:numId w:val="1"/>
        </w:numPr>
      </w:pPr>
      <w:r>
        <w:t>kaj je graf linearne funkcije</w:t>
      </w:r>
    </w:p>
    <w:p w:rsidR="0019631A" w:rsidRDefault="0019631A" w:rsidP="0019631A">
      <w:pPr>
        <w:pStyle w:val="Odstavekseznama"/>
        <w:numPr>
          <w:ilvl w:val="0"/>
          <w:numId w:val="1"/>
        </w:numPr>
      </w:pPr>
      <w:r>
        <w:t>premica v eksplicitni obliki</w:t>
      </w:r>
    </w:p>
    <w:p w:rsidR="0019631A" w:rsidRDefault="0019631A" w:rsidP="0019631A">
      <w:pPr>
        <w:pStyle w:val="Odstavekseznama"/>
        <w:numPr>
          <w:ilvl w:val="0"/>
          <w:numId w:val="1"/>
        </w:numPr>
      </w:pPr>
      <w:r>
        <w:t>premica v implicitni obliki</w:t>
      </w:r>
    </w:p>
    <w:p w:rsidR="0019631A" w:rsidRDefault="0019631A" w:rsidP="0019631A">
      <w:pPr>
        <w:pStyle w:val="Odstavekseznama"/>
        <w:numPr>
          <w:ilvl w:val="0"/>
          <w:numId w:val="1"/>
        </w:numPr>
      </w:pPr>
      <w:r>
        <w:t>premica v segmentni obliki</w:t>
      </w:r>
    </w:p>
    <w:p w:rsidR="0019631A" w:rsidRDefault="0019631A" w:rsidP="0019631A">
      <w:pPr>
        <w:pStyle w:val="Odstavekseznama"/>
        <w:numPr>
          <w:ilvl w:val="0"/>
          <w:numId w:val="1"/>
        </w:numPr>
      </w:pPr>
      <w:r>
        <w:t>razdalja med dvema točkama v koordinatnem sistemu</w:t>
      </w:r>
    </w:p>
    <w:p w:rsidR="0019631A" w:rsidRDefault="0019631A" w:rsidP="0019631A">
      <w:pPr>
        <w:pStyle w:val="Odstavekseznama"/>
        <w:numPr>
          <w:ilvl w:val="0"/>
          <w:numId w:val="1"/>
        </w:numPr>
      </w:pPr>
      <w:r>
        <w:t>Smerni koeficient premice skozi dve točki v koordinatnem sistemu</w:t>
      </w:r>
    </w:p>
    <w:p w:rsidR="0019631A" w:rsidRDefault="0019631A" w:rsidP="0019631A">
      <w:pPr>
        <w:pStyle w:val="Odstavekseznama"/>
        <w:numPr>
          <w:ilvl w:val="0"/>
          <w:numId w:val="1"/>
        </w:numPr>
      </w:pPr>
      <w:r>
        <w:t>kaj velja za vzporedni premici</w:t>
      </w:r>
    </w:p>
    <w:p w:rsidR="0019631A" w:rsidRDefault="0019631A" w:rsidP="0019631A">
      <w:r>
        <w:t>Naloge (primeri):</w:t>
      </w:r>
    </w:p>
    <w:p w:rsidR="0019631A" w:rsidRPr="00D3374E" w:rsidRDefault="0019631A" w:rsidP="0019631A">
      <w:pPr>
        <w:pStyle w:val="Odstavekseznama"/>
        <w:numPr>
          <w:ilvl w:val="0"/>
          <w:numId w:val="9"/>
        </w:numPr>
      </w:pPr>
      <w:r>
        <w:t>Risanje množice točk v koordinatni sistem</w:t>
      </w:r>
      <w:r>
        <w:tab/>
      </w:r>
      <w:r>
        <w:tab/>
      </w:r>
      <w:r>
        <w:tab/>
      </w:r>
      <w:r>
        <w:tab/>
      </w:r>
      <w:r>
        <w:tab/>
      </w:r>
      <w:r>
        <w:tab/>
        <w:t>15 točk</w:t>
      </w:r>
    </w:p>
    <w:p w:rsidR="0019631A" w:rsidRPr="0019631A" w:rsidRDefault="0019631A" w:rsidP="0019631A">
      <w:pPr>
        <w:pStyle w:val="Odstavekseznama"/>
        <w:numPr>
          <w:ilvl w:val="0"/>
          <w:numId w:val="9"/>
        </w:numPr>
      </w:pPr>
      <w:r>
        <w:rPr>
          <w:rFonts w:eastAsiaTheme="minorEastAsia"/>
          <w:sz w:val="24"/>
          <w:szCs w:val="24"/>
        </w:rPr>
        <w:t>Računanje razdalje med dvema točkama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15 točk</w:t>
      </w:r>
    </w:p>
    <w:p w:rsidR="0019631A" w:rsidRPr="0019631A" w:rsidRDefault="0019631A" w:rsidP="0019631A">
      <w:pPr>
        <w:pStyle w:val="Odstavekseznama"/>
        <w:numPr>
          <w:ilvl w:val="0"/>
          <w:numId w:val="9"/>
        </w:numPr>
      </w:pPr>
      <w:r>
        <w:rPr>
          <w:rFonts w:eastAsiaTheme="minorEastAsia"/>
          <w:sz w:val="24"/>
          <w:szCs w:val="24"/>
        </w:rPr>
        <w:t>Enačba premice skozi dve dani točki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15 točk</w:t>
      </w:r>
    </w:p>
    <w:p w:rsidR="0019631A" w:rsidRPr="003B7E8F" w:rsidRDefault="0019631A" w:rsidP="0019631A">
      <w:pPr>
        <w:pStyle w:val="Odstavekseznama"/>
        <w:numPr>
          <w:ilvl w:val="0"/>
          <w:numId w:val="9"/>
        </w:numPr>
      </w:pPr>
      <w:r>
        <w:rPr>
          <w:rFonts w:eastAsiaTheme="minorEastAsia"/>
          <w:sz w:val="24"/>
          <w:szCs w:val="24"/>
        </w:rPr>
        <w:t>Risanje premic iz vseh treh oblik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15 točk</w:t>
      </w:r>
    </w:p>
    <w:p w:rsidR="00A213E2" w:rsidRDefault="00A213E2" w:rsidP="0040438A"/>
    <w:sectPr w:rsidR="00A21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48D"/>
    <w:multiLevelType w:val="hybridMultilevel"/>
    <w:tmpl w:val="63ECAB22"/>
    <w:lvl w:ilvl="0" w:tplc="AE8487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A3D53"/>
    <w:multiLevelType w:val="hybridMultilevel"/>
    <w:tmpl w:val="3E2CAB8C"/>
    <w:lvl w:ilvl="0" w:tplc="7BC267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17E06"/>
    <w:multiLevelType w:val="hybridMultilevel"/>
    <w:tmpl w:val="1FFC5586"/>
    <w:lvl w:ilvl="0" w:tplc="32100D8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F1CE4"/>
    <w:multiLevelType w:val="hybridMultilevel"/>
    <w:tmpl w:val="0D0A80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35192"/>
    <w:multiLevelType w:val="hybridMultilevel"/>
    <w:tmpl w:val="07E2C7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C116A"/>
    <w:multiLevelType w:val="hybridMultilevel"/>
    <w:tmpl w:val="8AF0B06C"/>
    <w:lvl w:ilvl="0" w:tplc="C614855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04CA7"/>
    <w:multiLevelType w:val="hybridMultilevel"/>
    <w:tmpl w:val="AB96186E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067D61"/>
    <w:multiLevelType w:val="hybridMultilevel"/>
    <w:tmpl w:val="94E45A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160EF"/>
    <w:multiLevelType w:val="hybridMultilevel"/>
    <w:tmpl w:val="C16002AC"/>
    <w:lvl w:ilvl="0" w:tplc="32100D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DC"/>
    <w:rsid w:val="0019631A"/>
    <w:rsid w:val="002421A1"/>
    <w:rsid w:val="003B7E8F"/>
    <w:rsid w:val="003D72EF"/>
    <w:rsid w:val="0040438A"/>
    <w:rsid w:val="004B1F3C"/>
    <w:rsid w:val="004B7AF0"/>
    <w:rsid w:val="005646F6"/>
    <w:rsid w:val="005D3D35"/>
    <w:rsid w:val="005D420E"/>
    <w:rsid w:val="006834FE"/>
    <w:rsid w:val="00721527"/>
    <w:rsid w:val="00754165"/>
    <w:rsid w:val="007756BA"/>
    <w:rsid w:val="007857CB"/>
    <w:rsid w:val="00795659"/>
    <w:rsid w:val="007B1321"/>
    <w:rsid w:val="009B1274"/>
    <w:rsid w:val="00A213E2"/>
    <w:rsid w:val="00A946A5"/>
    <w:rsid w:val="00AE02B3"/>
    <w:rsid w:val="00B80720"/>
    <w:rsid w:val="00CA114E"/>
    <w:rsid w:val="00CF15DC"/>
    <w:rsid w:val="00D125CC"/>
    <w:rsid w:val="00D3374E"/>
    <w:rsid w:val="00D511D5"/>
    <w:rsid w:val="00DE02C8"/>
    <w:rsid w:val="00E07226"/>
    <w:rsid w:val="00F165A4"/>
    <w:rsid w:val="00F815BB"/>
    <w:rsid w:val="00FA7C0C"/>
    <w:rsid w:val="00FE3D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15D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A213E2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1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15D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A213E2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1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2</cp:revision>
  <dcterms:created xsi:type="dcterms:W3CDTF">2021-10-14T18:31:00Z</dcterms:created>
  <dcterms:modified xsi:type="dcterms:W3CDTF">2021-10-14T18:31:00Z</dcterms:modified>
</cp:coreProperties>
</file>